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0" w:type="dxa"/>
        <w:tblInd w:w="-5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638"/>
        <w:gridCol w:w="2103"/>
        <w:gridCol w:w="1248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Hlk125988506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附件2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bookmarkStart w:id="1" w:name="_GoBack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供应商入库报名表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基本编号</w:t>
            </w: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供应商类别编号及类别名称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类别编号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（例：A01001）</w:t>
            </w: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类别名称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（例：基础装饰及配套材料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单位资料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成立日期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注册资本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联系地址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法定代表人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股东及高级管理人员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（若有）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纳税人识别号（统一信用代码）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开户行名称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收款账号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开户电话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开户邮箱</w:t>
            </w:r>
          </w:p>
        </w:tc>
        <w:tc>
          <w:tcPr>
            <w:tcW w:w="5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附件资料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（如有，请勾选）</w:t>
            </w: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□1.单位简介（含法定代表人的姓名、联系电话、身份证复印件、授权委托书；项目负责人的姓名、联系电话、身份证复印件等必要资料）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□2.资格证明文件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□3.主要资源及服务报价单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□4.近三年的项目业绩以及证明材料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□5.设备设施、人员组织、获奖证书等其他能证明经营实力和专业技术能力的资料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□6.参加供应商征集活动前未被“信用中国”网站列入失信被执行人、重大税收违法案件当事人名单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的证明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□7.信用承诺函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□8.廉洁承诺书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□9.质量环境职业健康三体系认证（如有）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□10.安全生产许可证（如有）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□11.年度代理许可证（如有）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□12.近三年审计报告的主要内容（如有）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□13.用户评价、增值服务等（如有）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40" w:lineRule="exact"/>
              <w:ind w:left="600" w:hanging="600" w:hangingChars="3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备注：</w:t>
            </w:r>
          </w:p>
          <w:p>
            <w:pPr>
              <w:widowControl/>
              <w:spacing w:line="240" w:lineRule="exact"/>
              <w:ind w:firstLine="400" w:firstLineChars="200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1.所有纸质版需加盖单位公章，扫描成PDF版存入U盘，一并密封在资料袋内并加盖单位骑缝章；</w:t>
            </w:r>
          </w:p>
          <w:p>
            <w:pPr>
              <w:widowControl/>
              <w:spacing w:line="240" w:lineRule="exact"/>
              <w:ind w:firstLine="400" w:firstLineChars="200"/>
              <w:textAlignment w:val="top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2.本表应提供电子表格一份，随上述PDF版一道发往指定邮箱 </w:t>
            </w:r>
            <w:r>
              <w:fldChar w:fldCharType="begin"/>
            </w:r>
            <w:r>
              <w:instrText xml:space="preserve"> HYPERLINK "mailto:winbidding@qq.com" </w:instrText>
            </w:r>
            <w:r>
              <w:fldChar w:fldCharType="separate"/>
            </w:r>
            <w:r>
              <w:rPr>
                <w:rStyle w:val="4"/>
                <w:rFonts w:hint="eastAsia" w:ascii="Batang" w:hAnsi="Batang" w:eastAsia="Batang" w:cs="Batang"/>
                <w:sz w:val="20"/>
                <w:szCs w:val="20"/>
              </w:rPr>
              <w:t>winbidding@qq.com</w:t>
            </w:r>
            <w:r>
              <w:rPr>
                <w:rStyle w:val="4"/>
                <w:rFonts w:hint="eastAsia" w:ascii="Batang" w:hAnsi="Batang" w:eastAsia="Batang" w:cs="Batang"/>
                <w:sz w:val="20"/>
                <w:szCs w:val="20"/>
              </w:rPr>
              <w:fldChar w:fldCharType="end"/>
            </w:r>
            <w:r>
              <w:rPr>
                <w:rFonts w:hint="eastAsia" w:ascii="Batang" w:hAnsi="Batang" w:eastAsia="Batang" w:cs="Batang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(邮件主题为“编号类别+单位名称” 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40" w:lineRule="exact"/>
              <w:ind w:firstLine="400" w:firstLineChars="200"/>
              <w:textAlignment w:val="top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3.资料袋封面应注明申报供应商库的类别编号、类别名称（例：A01001，基础装饰及配套材料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）和单位名称、项目负责人姓名及联系电话等)。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righ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报名日期：</w:t>
            </w:r>
            <w:r>
              <w:rPr>
                <w:rStyle w:val="5"/>
                <w:rFonts w:hint="default"/>
                <w:lang w:bidi="ar"/>
              </w:rPr>
              <w:t xml:space="preserve">        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5"/>
                <w:rFonts w:hint="default"/>
                <w:lang w:bidi="ar"/>
              </w:rPr>
              <w:t xml:space="preserve">     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5"/>
                <w:rFonts w:hint="default"/>
                <w:lang w:bidi="ar"/>
              </w:rPr>
              <w:t xml:space="preserve">      </w:t>
            </w:r>
            <w:r>
              <w:rPr>
                <w:rStyle w:val="6"/>
                <w:rFonts w:hint="default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MjkwMjA2NDNjYTc1NTgyZjZmNjg2Zjg5ZjQ2YWIifQ=="/>
  </w:docVars>
  <w:rsids>
    <w:rsidRoot w:val="15BF45F2"/>
    <w:rsid w:val="15B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6">
    <w:name w:val="font5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2023-01-31T07:36:00Z</dcterms:created>
  <dc:creator>素年锦时</dc:creator>
  <cp:lastModifiedBy>素年锦时</cp:lastModifiedBy>
  <dcterms:modified xsi:type="dcterms:W3CDTF">2023-01-31T07:37:49Z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DE5A98917F3B49A69F729BB76A91ABDD</vt:lpwstr>
  </property>
</Properties>
</file>